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9F5" w:rsidRPr="000B4E8A" w:rsidRDefault="00896416" w:rsidP="00896416">
      <w:pPr>
        <w:jc w:val="center"/>
        <w:rPr>
          <w:rFonts w:asciiTheme="minorHAnsi" w:hAnsiTheme="minorHAnsi" w:cstheme="minorHAnsi"/>
          <w:b/>
          <w:bCs/>
          <w:sz w:val="28"/>
          <w:szCs w:val="28"/>
          <w:u w:val="double"/>
        </w:rPr>
      </w:pPr>
      <w:r w:rsidRPr="000B4E8A">
        <w:rPr>
          <w:rFonts w:asciiTheme="minorHAnsi" w:hAnsiTheme="minorHAnsi" w:cstheme="minorHAnsi"/>
          <w:b/>
          <w:bCs/>
          <w:sz w:val="28"/>
          <w:szCs w:val="28"/>
          <w:u w:val="double"/>
        </w:rPr>
        <w:t xml:space="preserve">Price Format </w:t>
      </w:r>
      <w:r w:rsidR="00096E37" w:rsidRPr="000B4E8A">
        <w:rPr>
          <w:rFonts w:asciiTheme="minorHAnsi" w:hAnsiTheme="minorHAnsi" w:cstheme="minorHAnsi"/>
          <w:b/>
          <w:bCs/>
          <w:sz w:val="28"/>
          <w:szCs w:val="28"/>
          <w:u w:val="double"/>
        </w:rPr>
        <w:t xml:space="preserve">of </w:t>
      </w:r>
      <w:r w:rsidR="00140257" w:rsidRPr="000B4E8A">
        <w:rPr>
          <w:rFonts w:asciiTheme="minorHAnsi" w:hAnsiTheme="minorHAnsi" w:cstheme="minorHAnsi"/>
          <w:b/>
          <w:bCs/>
          <w:sz w:val="28"/>
          <w:szCs w:val="28"/>
          <w:u w:val="double"/>
        </w:rPr>
        <w:t xml:space="preserve">Enquiry No. </w:t>
      </w:r>
      <w:r w:rsidR="00140257" w:rsidRPr="000B4E8A">
        <w:rPr>
          <w:rFonts w:asciiTheme="minorHAnsi" w:hAnsiTheme="minorHAnsi" w:cstheme="minorHAnsi"/>
          <w:b/>
          <w:bCs/>
          <w:sz w:val="28"/>
          <w:szCs w:val="28"/>
          <w:highlight w:val="yellow"/>
          <w:u w:val="double"/>
        </w:rPr>
        <w:t>E19930</w:t>
      </w:r>
      <w:r w:rsidRPr="000B4E8A">
        <w:rPr>
          <w:rFonts w:asciiTheme="minorHAnsi" w:hAnsiTheme="minorHAnsi" w:cstheme="minorHAnsi"/>
          <w:b/>
          <w:bCs/>
          <w:sz w:val="28"/>
          <w:szCs w:val="28"/>
          <w:highlight w:val="yellow"/>
          <w:u w:val="double"/>
        </w:rPr>
        <w:t>86</w:t>
      </w:r>
    </w:p>
    <w:p w:rsidR="003709F5" w:rsidRPr="000B4E8A" w:rsidRDefault="003709F5" w:rsidP="00F77AB1">
      <w:pPr>
        <w:jc w:val="both"/>
        <w:rPr>
          <w:rFonts w:asciiTheme="minorHAnsi" w:hAnsiTheme="minorHAnsi" w:cstheme="minorHAnsi"/>
          <w:b/>
          <w:bCs/>
        </w:rPr>
      </w:pPr>
    </w:p>
    <w:p w:rsidR="00DC053E" w:rsidRPr="000B4E8A" w:rsidRDefault="00DC053E" w:rsidP="00F77AB1">
      <w:pPr>
        <w:jc w:val="both"/>
        <w:rPr>
          <w:rFonts w:asciiTheme="minorHAnsi" w:hAnsiTheme="minorHAnsi" w:cstheme="minorHAnsi"/>
        </w:rPr>
      </w:pPr>
      <w:r w:rsidRPr="00A1372C">
        <w:rPr>
          <w:rFonts w:asciiTheme="minorHAnsi" w:hAnsiTheme="minorHAnsi" w:cstheme="minorHAnsi"/>
          <w:b/>
          <w:bCs/>
          <w:u w:val="single"/>
        </w:rPr>
        <w:t>Please submit duly sealed and signed PVC Annexure Enclosed along with this Price format</w:t>
      </w:r>
      <w:r w:rsidRPr="000B4E8A">
        <w:rPr>
          <w:rFonts w:asciiTheme="minorHAnsi" w:hAnsiTheme="minorHAnsi" w:cstheme="minorHAnsi"/>
          <w:u w:val="single"/>
        </w:rPr>
        <w:t xml:space="preserve">. </w:t>
      </w:r>
    </w:p>
    <w:p w:rsidR="00CC2B09" w:rsidRPr="000B4E8A" w:rsidRDefault="00CC2B09" w:rsidP="00F77AB1">
      <w:pPr>
        <w:jc w:val="both"/>
        <w:rPr>
          <w:rFonts w:asciiTheme="minorHAnsi" w:hAnsiTheme="minorHAnsi" w:cstheme="minorHAnsi"/>
        </w:rPr>
      </w:pPr>
      <w:r w:rsidRPr="000B4E8A">
        <w:rPr>
          <w:rFonts w:asciiTheme="minorHAnsi" w:hAnsiTheme="minorHAnsi" w:cstheme="minorHAnsi"/>
        </w:rPr>
        <w:t>Item</w:t>
      </w:r>
      <w:r w:rsidR="00566441" w:rsidRPr="000B4E8A">
        <w:rPr>
          <w:rFonts w:asciiTheme="minorHAnsi" w:hAnsiTheme="minorHAnsi" w:cstheme="minorHAnsi"/>
        </w:rPr>
        <w:t xml:space="preserve">: </w:t>
      </w:r>
      <w:r w:rsidR="00636290" w:rsidRPr="000B4E8A">
        <w:rPr>
          <w:rFonts w:asciiTheme="minorHAnsi" w:hAnsiTheme="minorHAnsi" w:cstheme="minorHAnsi"/>
        </w:rPr>
        <w:t>Naval Brass Tube Plate</w:t>
      </w:r>
      <w:r w:rsidR="000B4E8A" w:rsidRPr="000B4E8A">
        <w:rPr>
          <w:rFonts w:asciiTheme="minorHAnsi" w:hAnsiTheme="minorHAnsi" w:cstheme="minorHAnsi"/>
        </w:rPr>
        <w:t xml:space="preserve"> </w:t>
      </w:r>
    </w:p>
    <w:p w:rsidR="000B4E8A" w:rsidRPr="000B4E8A" w:rsidRDefault="000B4E8A" w:rsidP="00F77AB1">
      <w:pPr>
        <w:jc w:val="both"/>
        <w:rPr>
          <w:rFonts w:asciiTheme="minorHAnsi" w:hAnsiTheme="minorHAnsi" w:cstheme="minorHAnsi"/>
        </w:rPr>
      </w:pPr>
      <w:r w:rsidRPr="000B4E8A">
        <w:rPr>
          <w:rFonts w:asciiTheme="minorHAnsi" w:hAnsiTheme="minorHAnsi" w:cstheme="minorHAnsi"/>
        </w:rPr>
        <w:t>Item Description: As per Enquiry Sheet</w:t>
      </w:r>
    </w:p>
    <w:p w:rsidR="000B4E8A" w:rsidRPr="000B4E8A" w:rsidRDefault="000B4E8A" w:rsidP="00F77AB1">
      <w:pPr>
        <w:jc w:val="both"/>
        <w:rPr>
          <w:rFonts w:asciiTheme="minorHAnsi" w:hAnsiTheme="minorHAnsi" w:cstheme="minorHAnsi"/>
        </w:rPr>
      </w:pPr>
      <w:r w:rsidRPr="000B4E8A">
        <w:rPr>
          <w:rFonts w:asciiTheme="minorHAnsi" w:hAnsiTheme="minorHAnsi" w:cstheme="minorHAnsi"/>
        </w:rPr>
        <w:t>Unit of Measurement: Numbers (No.)</w:t>
      </w:r>
    </w:p>
    <w:p w:rsidR="00630B82" w:rsidRPr="000B4E8A" w:rsidRDefault="00DF71C9" w:rsidP="00F77AB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Quantity: 40</w:t>
      </w:r>
      <w:r w:rsidR="000B4E8A" w:rsidRPr="000B4E8A">
        <w:rPr>
          <w:rFonts w:asciiTheme="minorHAnsi" w:hAnsiTheme="minorHAnsi" w:cstheme="minorHAnsi"/>
        </w:rPr>
        <w:t xml:space="preserve"> Nos.</w:t>
      </w:r>
    </w:p>
    <w:p w:rsidR="00630B82" w:rsidRPr="000B4E8A" w:rsidRDefault="00630B82" w:rsidP="00F77AB1">
      <w:pPr>
        <w:jc w:val="both"/>
        <w:rPr>
          <w:rFonts w:asciiTheme="minorHAnsi" w:hAnsiTheme="minorHAnsi" w:cstheme="minorHAnsi"/>
          <w:b/>
          <w:bCs/>
          <w:vertAlign w:val="subscript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4214"/>
        <w:gridCol w:w="1512"/>
        <w:gridCol w:w="1318"/>
        <w:gridCol w:w="1292"/>
      </w:tblGrid>
      <w:tr w:rsidR="00083824" w:rsidRPr="000B4E8A" w:rsidTr="00083824">
        <w:tc>
          <w:tcPr>
            <w:tcW w:w="850" w:type="dxa"/>
          </w:tcPr>
          <w:p w:rsidR="00083824" w:rsidRPr="000B4E8A" w:rsidRDefault="00083824" w:rsidP="00F77AB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0B4E8A">
              <w:rPr>
                <w:rFonts w:asciiTheme="minorHAnsi" w:hAnsiTheme="minorHAnsi" w:cstheme="minorHAnsi"/>
                <w:b/>
                <w:bCs/>
              </w:rPr>
              <w:t>Sl.No</w:t>
            </w:r>
            <w:proofErr w:type="spellEnd"/>
            <w:r w:rsidRPr="000B4E8A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4214" w:type="dxa"/>
          </w:tcPr>
          <w:p w:rsidR="00083824" w:rsidRPr="000B4E8A" w:rsidRDefault="00083824" w:rsidP="00F77AB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12" w:type="dxa"/>
          </w:tcPr>
          <w:p w:rsidR="00083824" w:rsidRPr="000B4E8A" w:rsidRDefault="00083824" w:rsidP="00F77AB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4E8A">
              <w:rPr>
                <w:rFonts w:asciiTheme="minorHAnsi" w:hAnsiTheme="minorHAnsi" w:cstheme="minorHAnsi"/>
                <w:b/>
                <w:bCs/>
              </w:rPr>
              <w:t>Copper</w:t>
            </w:r>
          </w:p>
        </w:tc>
        <w:tc>
          <w:tcPr>
            <w:tcW w:w="1318" w:type="dxa"/>
          </w:tcPr>
          <w:p w:rsidR="00083824" w:rsidRPr="000B4E8A" w:rsidRDefault="00083824" w:rsidP="00F77AB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4E8A">
              <w:rPr>
                <w:rFonts w:asciiTheme="minorHAnsi" w:hAnsiTheme="minorHAnsi" w:cstheme="minorHAnsi"/>
                <w:b/>
                <w:bCs/>
              </w:rPr>
              <w:t>Zinc</w:t>
            </w:r>
          </w:p>
        </w:tc>
        <w:tc>
          <w:tcPr>
            <w:tcW w:w="1292" w:type="dxa"/>
          </w:tcPr>
          <w:p w:rsidR="00083824" w:rsidRPr="000B4E8A" w:rsidRDefault="00083824" w:rsidP="00F77AB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4E8A">
              <w:rPr>
                <w:rFonts w:asciiTheme="minorHAnsi" w:hAnsiTheme="minorHAnsi" w:cstheme="minorHAnsi"/>
                <w:b/>
                <w:bCs/>
              </w:rPr>
              <w:t>Tin</w:t>
            </w:r>
          </w:p>
        </w:tc>
      </w:tr>
      <w:tr w:rsidR="00083824" w:rsidRPr="000B4E8A" w:rsidTr="00083824">
        <w:tc>
          <w:tcPr>
            <w:tcW w:w="850" w:type="dxa"/>
          </w:tcPr>
          <w:p w:rsidR="00083824" w:rsidRPr="000B4E8A" w:rsidRDefault="00083824" w:rsidP="00083824">
            <w:pPr>
              <w:jc w:val="center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214" w:type="dxa"/>
          </w:tcPr>
          <w:p w:rsidR="00083824" w:rsidRPr="000B4E8A" w:rsidRDefault="00083824" w:rsidP="00C5106F">
            <w:pPr>
              <w:jc w:val="both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>Base rate per MT in EURO</w:t>
            </w:r>
            <w:r w:rsidR="00DF71C9">
              <w:rPr>
                <w:rFonts w:asciiTheme="minorHAnsi" w:hAnsiTheme="minorHAnsi" w:cstheme="minorHAnsi"/>
              </w:rPr>
              <w:t xml:space="preserve"> (Date: 14</w:t>
            </w:r>
            <w:r w:rsidR="00810D83" w:rsidRPr="000B4E8A">
              <w:rPr>
                <w:rFonts w:asciiTheme="minorHAnsi" w:hAnsiTheme="minorHAnsi" w:cstheme="minorHAnsi"/>
              </w:rPr>
              <w:t>.02.2020)</w:t>
            </w:r>
          </w:p>
        </w:tc>
        <w:tc>
          <w:tcPr>
            <w:tcW w:w="1512" w:type="dxa"/>
          </w:tcPr>
          <w:p w:rsidR="00083824" w:rsidRPr="000B4E8A" w:rsidRDefault="00083824" w:rsidP="00DF71C9">
            <w:pPr>
              <w:jc w:val="both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>52</w:t>
            </w:r>
            <w:r w:rsidR="00DF71C9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1318" w:type="dxa"/>
          </w:tcPr>
          <w:p w:rsidR="00083824" w:rsidRPr="000B4E8A" w:rsidRDefault="00DF71C9" w:rsidP="00D65021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1972</w:t>
            </w:r>
          </w:p>
        </w:tc>
        <w:tc>
          <w:tcPr>
            <w:tcW w:w="1292" w:type="dxa"/>
          </w:tcPr>
          <w:p w:rsidR="00083824" w:rsidRPr="000B4E8A" w:rsidRDefault="00DF71C9" w:rsidP="00D65021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15244</w:t>
            </w:r>
          </w:p>
        </w:tc>
      </w:tr>
      <w:tr w:rsidR="00083824" w:rsidRPr="000B4E8A" w:rsidTr="00083824">
        <w:tc>
          <w:tcPr>
            <w:tcW w:w="850" w:type="dxa"/>
          </w:tcPr>
          <w:p w:rsidR="00083824" w:rsidRPr="000B4E8A" w:rsidRDefault="00083824" w:rsidP="00083824">
            <w:pPr>
              <w:jc w:val="center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214" w:type="dxa"/>
          </w:tcPr>
          <w:p w:rsidR="00083824" w:rsidRPr="000B4E8A" w:rsidRDefault="00083824" w:rsidP="00896416">
            <w:pPr>
              <w:jc w:val="both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 xml:space="preserve">weight Composition per plate in percentage </w:t>
            </w:r>
          </w:p>
        </w:tc>
        <w:tc>
          <w:tcPr>
            <w:tcW w:w="1512" w:type="dxa"/>
          </w:tcPr>
          <w:p w:rsidR="00083824" w:rsidRPr="000B4E8A" w:rsidRDefault="00083824" w:rsidP="00D65021">
            <w:pPr>
              <w:jc w:val="both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>60 %</w:t>
            </w:r>
          </w:p>
        </w:tc>
        <w:tc>
          <w:tcPr>
            <w:tcW w:w="1318" w:type="dxa"/>
          </w:tcPr>
          <w:p w:rsidR="00083824" w:rsidRPr="000B4E8A" w:rsidRDefault="00083824" w:rsidP="00D65021">
            <w:pPr>
              <w:jc w:val="both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>39 %</w:t>
            </w:r>
          </w:p>
        </w:tc>
        <w:tc>
          <w:tcPr>
            <w:tcW w:w="1292" w:type="dxa"/>
          </w:tcPr>
          <w:p w:rsidR="00083824" w:rsidRPr="000B4E8A" w:rsidRDefault="00083824" w:rsidP="00D65021">
            <w:pPr>
              <w:jc w:val="both"/>
              <w:rPr>
                <w:rFonts w:asciiTheme="minorHAnsi" w:hAnsiTheme="minorHAnsi" w:cstheme="minorHAnsi"/>
              </w:rPr>
            </w:pPr>
            <w:r w:rsidRPr="000B4E8A">
              <w:rPr>
                <w:rFonts w:asciiTheme="minorHAnsi" w:hAnsiTheme="minorHAnsi" w:cstheme="minorHAnsi"/>
              </w:rPr>
              <w:t>01 %</w:t>
            </w:r>
          </w:p>
        </w:tc>
      </w:tr>
      <w:tr w:rsidR="00083824" w:rsidRPr="000B4E8A" w:rsidTr="00083824">
        <w:tc>
          <w:tcPr>
            <w:tcW w:w="850" w:type="dxa"/>
          </w:tcPr>
          <w:p w:rsidR="00083824" w:rsidRPr="000B4E8A" w:rsidRDefault="00083824" w:rsidP="000838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4214" w:type="dxa"/>
            <w:vAlign w:val="center"/>
          </w:tcPr>
          <w:p w:rsidR="00083824" w:rsidRPr="000B4E8A" w:rsidRDefault="00083824" w:rsidP="00896416">
            <w:pPr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>Metal weight in each plate (28 mm TK X 340 MM X 1965 MM) (kg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) </w:t>
            </w:r>
            <w:r w:rsidRPr="000B4E8A">
              <w:rPr>
                <w:rFonts w:asciiTheme="minorHAnsi" w:hAnsiTheme="minorHAnsi" w:cstheme="minorHAnsi"/>
              </w:rPr>
              <w:t>(Total weight of each plate = 160 kg)</w:t>
            </w:r>
          </w:p>
        </w:tc>
        <w:tc>
          <w:tcPr>
            <w:tcW w:w="1512" w:type="dxa"/>
            <w:vAlign w:val="center"/>
          </w:tcPr>
          <w:p w:rsidR="00083824" w:rsidRPr="000B4E8A" w:rsidRDefault="00083824" w:rsidP="00896416">
            <w:pPr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>96.00</w:t>
            </w:r>
          </w:p>
        </w:tc>
        <w:tc>
          <w:tcPr>
            <w:tcW w:w="1318" w:type="dxa"/>
            <w:vAlign w:val="center"/>
          </w:tcPr>
          <w:p w:rsidR="00083824" w:rsidRPr="000B4E8A" w:rsidRDefault="00083824" w:rsidP="00896416">
            <w:pPr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>62.4</w:t>
            </w:r>
          </w:p>
        </w:tc>
        <w:tc>
          <w:tcPr>
            <w:tcW w:w="1292" w:type="dxa"/>
            <w:vAlign w:val="center"/>
          </w:tcPr>
          <w:p w:rsidR="00083824" w:rsidRPr="000B4E8A" w:rsidRDefault="00083824" w:rsidP="00896416">
            <w:pPr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>1.6</w:t>
            </w:r>
          </w:p>
        </w:tc>
      </w:tr>
      <w:tr w:rsidR="00083824" w:rsidRPr="000B4E8A" w:rsidTr="00083824">
        <w:tc>
          <w:tcPr>
            <w:tcW w:w="850" w:type="dxa"/>
          </w:tcPr>
          <w:p w:rsidR="00083824" w:rsidRPr="000B4E8A" w:rsidRDefault="00083824" w:rsidP="000838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4214" w:type="dxa"/>
            <w:vAlign w:val="center"/>
          </w:tcPr>
          <w:p w:rsidR="00083824" w:rsidRPr="000B4E8A" w:rsidRDefault="00083824" w:rsidP="00083824">
            <w:pPr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 xml:space="preserve">Metal price 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per plate </w:t>
            </w:r>
            <w:r w:rsidRPr="000B4E8A">
              <w:rPr>
                <w:rFonts w:asciiTheme="minorHAnsi" w:hAnsiTheme="minorHAnsi" w:cstheme="minorHAnsi"/>
                <w:color w:val="000000"/>
              </w:rPr>
              <w:t>as per base rates taken in this table- EURO</w:t>
            </w:r>
          </w:p>
        </w:tc>
        <w:tc>
          <w:tcPr>
            <w:tcW w:w="1512" w:type="dxa"/>
            <w:vAlign w:val="center"/>
          </w:tcPr>
          <w:p w:rsidR="00083824" w:rsidRPr="000B4E8A" w:rsidRDefault="00DF71C9" w:rsidP="0008382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508.03</w:t>
            </w:r>
          </w:p>
        </w:tc>
        <w:tc>
          <w:tcPr>
            <w:tcW w:w="1318" w:type="dxa"/>
            <w:vAlign w:val="center"/>
          </w:tcPr>
          <w:p w:rsidR="00083824" w:rsidRPr="000B4E8A" w:rsidRDefault="00DF71C9" w:rsidP="0008382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123.05</w:t>
            </w:r>
          </w:p>
        </w:tc>
        <w:tc>
          <w:tcPr>
            <w:tcW w:w="1292" w:type="dxa"/>
            <w:vAlign w:val="center"/>
          </w:tcPr>
          <w:p w:rsidR="00083824" w:rsidRPr="000B4E8A" w:rsidRDefault="00DF71C9" w:rsidP="0008382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24.39</w:t>
            </w:r>
          </w:p>
        </w:tc>
      </w:tr>
      <w:tr w:rsidR="00F3069C" w:rsidRPr="000B4E8A" w:rsidTr="00C3243C">
        <w:tc>
          <w:tcPr>
            <w:tcW w:w="850" w:type="dxa"/>
          </w:tcPr>
          <w:p w:rsidR="00F3069C" w:rsidRPr="000B4E8A" w:rsidRDefault="00F3069C" w:rsidP="000838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4214" w:type="dxa"/>
            <w:vAlign w:val="center"/>
          </w:tcPr>
          <w:p w:rsidR="00F3069C" w:rsidRPr="000B4E8A" w:rsidRDefault="00F3069C" w:rsidP="00083824">
            <w:pPr>
              <w:rPr>
                <w:rFonts w:asciiTheme="minorHAnsi" w:hAnsiTheme="minorHAnsi" w:cstheme="minorHAnsi"/>
                <w:color w:val="000000"/>
              </w:rPr>
            </w:pPr>
            <w:r w:rsidRPr="000B4E8A">
              <w:rPr>
                <w:rFonts w:asciiTheme="minorHAnsi" w:hAnsiTheme="minorHAnsi" w:cstheme="minorHAnsi"/>
                <w:color w:val="000000"/>
              </w:rPr>
              <w:t>Total Metal price per plate  (1 EURO = 78.28 INR)</w:t>
            </w:r>
          </w:p>
        </w:tc>
        <w:tc>
          <w:tcPr>
            <w:tcW w:w="4122" w:type="dxa"/>
            <w:gridSpan w:val="3"/>
            <w:vAlign w:val="center"/>
          </w:tcPr>
          <w:p w:rsidR="00F3069C" w:rsidRPr="000B4E8A" w:rsidRDefault="0022754A" w:rsidP="00083824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655.47 EURO  = 51,310</w:t>
            </w:r>
            <w:r w:rsidR="00F3069C" w:rsidRPr="000B4E8A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INR</w:t>
            </w:r>
          </w:p>
        </w:tc>
      </w:tr>
    </w:tbl>
    <w:p w:rsidR="003A25F4" w:rsidRPr="00A1372C" w:rsidRDefault="000B4E8A" w:rsidP="000B4E8A">
      <w:pPr>
        <w:jc w:val="right"/>
        <w:rPr>
          <w:rFonts w:asciiTheme="minorHAnsi" w:hAnsiTheme="minorHAnsi" w:cstheme="minorHAnsi"/>
          <w:b/>
          <w:bCs/>
          <w:i/>
          <w:iCs/>
          <w:vertAlign w:val="subscript"/>
        </w:rPr>
      </w:pPr>
      <w:r w:rsidRPr="00A1372C">
        <w:rPr>
          <w:rFonts w:asciiTheme="minorHAnsi" w:hAnsiTheme="minorHAnsi" w:cstheme="minorHAnsi"/>
          <w:i/>
          <w:iCs/>
        </w:rPr>
        <w:t>Agency: LME</w:t>
      </w:r>
      <w:r w:rsidR="00A1372C" w:rsidRPr="00A1372C">
        <w:rPr>
          <w:rFonts w:asciiTheme="minorHAnsi" w:hAnsiTheme="minorHAnsi" w:cstheme="minorHAnsi"/>
          <w:i/>
          <w:iCs/>
        </w:rPr>
        <w:t xml:space="preserve"> </w:t>
      </w:r>
      <w:r w:rsidRPr="00A1372C">
        <w:rPr>
          <w:rFonts w:asciiTheme="minorHAnsi" w:hAnsiTheme="minorHAnsi" w:cstheme="minorHAnsi"/>
          <w:i/>
          <w:iCs/>
        </w:rPr>
        <w:t>Official Cash Seller &amp; Settlement Price, Base date – 1</w:t>
      </w:r>
      <w:r w:rsidR="00DF71C9">
        <w:rPr>
          <w:rFonts w:asciiTheme="minorHAnsi" w:hAnsiTheme="minorHAnsi" w:cstheme="minorHAnsi"/>
          <w:i/>
          <w:iCs/>
        </w:rPr>
        <w:t>4</w:t>
      </w:r>
      <w:r w:rsidRPr="00A1372C">
        <w:rPr>
          <w:rFonts w:asciiTheme="minorHAnsi" w:hAnsiTheme="minorHAnsi" w:cstheme="minorHAnsi"/>
          <w:i/>
          <w:iCs/>
        </w:rPr>
        <w:t>.02.2020</w:t>
      </w:r>
    </w:p>
    <w:p w:rsidR="00083824" w:rsidRPr="000B4E8A" w:rsidRDefault="00083824" w:rsidP="00F77AB1">
      <w:pPr>
        <w:jc w:val="both"/>
        <w:rPr>
          <w:rFonts w:asciiTheme="minorHAnsi" w:hAnsiTheme="minorHAnsi" w:cstheme="minorHAnsi"/>
          <w:b/>
          <w:bCs/>
        </w:rPr>
      </w:pPr>
      <w:r w:rsidRPr="000B4E8A">
        <w:rPr>
          <w:rFonts w:asciiTheme="minorHAnsi" w:hAnsiTheme="minorHAnsi" w:cstheme="minorHAnsi"/>
        </w:rPr>
        <w:t xml:space="preserve">Base </w:t>
      </w:r>
      <w:r w:rsidR="004A46E0" w:rsidRPr="000B4E8A">
        <w:rPr>
          <w:rFonts w:asciiTheme="minorHAnsi" w:hAnsiTheme="minorHAnsi" w:cstheme="minorHAnsi"/>
        </w:rPr>
        <w:t xml:space="preserve">FE </w:t>
      </w:r>
      <w:r w:rsidRPr="000B4E8A">
        <w:rPr>
          <w:rFonts w:asciiTheme="minorHAnsi" w:hAnsiTheme="minorHAnsi" w:cstheme="minorHAnsi"/>
        </w:rPr>
        <w:t>rate:</w:t>
      </w:r>
      <w:r w:rsidR="004A46E0" w:rsidRPr="000B4E8A">
        <w:rPr>
          <w:rFonts w:asciiTheme="minorHAnsi" w:hAnsiTheme="minorHAnsi" w:cstheme="minorHAnsi"/>
          <w:b/>
          <w:bCs/>
        </w:rPr>
        <w:t xml:space="preserve"> </w:t>
      </w:r>
      <w:r w:rsidRPr="000B4E8A">
        <w:rPr>
          <w:rFonts w:asciiTheme="minorHAnsi" w:hAnsiTheme="minorHAnsi" w:cstheme="minorHAnsi"/>
          <w:b/>
          <w:bCs/>
        </w:rPr>
        <w:t>1 EURO</w:t>
      </w:r>
      <w:r w:rsidR="004A46E0" w:rsidRPr="000B4E8A">
        <w:rPr>
          <w:rFonts w:asciiTheme="minorHAnsi" w:hAnsiTheme="minorHAnsi" w:cstheme="minorHAnsi"/>
          <w:b/>
          <w:bCs/>
        </w:rPr>
        <w:t xml:space="preserve"> = </w:t>
      </w:r>
      <w:r w:rsidRPr="000B4E8A">
        <w:rPr>
          <w:rFonts w:asciiTheme="minorHAnsi" w:hAnsiTheme="minorHAnsi" w:cstheme="minorHAnsi"/>
          <w:b/>
          <w:bCs/>
        </w:rPr>
        <w:t>78.28</w:t>
      </w:r>
      <w:r w:rsidR="004A46E0" w:rsidRPr="000B4E8A">
        <w:rPr>
          <w:rFonts w:asciiTheme="minorHAnsi" w:hAnsiTheme="minorHAnsi" w:cstheme="minorHAnsi"/>
          <w:b/>
          <w:bCs/>
        </w:rPr>
        <w:t xml:space="preserve"> INR</w:t>
      </w:r>
      <w:r w:rsidRPr="000B4E8A">
        <w:rPr>
          <w:rFonts w:asciiTheme="minorHAnsi" w:hAnsiTheme="minorHAnsi" w:cstheme="minorHAnsi"/>
          <w:b/>
          <w:bCs/>
        </w:rPr>
        <w:t xml:space="preserve"> </w:t>
      </w:r>
    </w:p>
    <w:p w:rsidR="00083824" w:rsidRPr="000B4E8A" w:rsidRDefault="00083824" w:rsidP="00083824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i/>
          <w:iCs/>
          <w:szCs w:val="24"/>
        </w:rPr>
      </w:pPr>
      <w:r w:rsidRPr="000B4E8A">
        <w:rPr>
          <w:rFonts w:asciiTheme="minorHAnsi" w:hAnsiTheme="minorHAnsi" w:cstheme="minorHAnsi"/>
          <w:i/>
          <w:iCs/>
          <w:szCs w:val="24"/>
        </w:rPr>
        <w:t xml:space="preserve">This rate </w:t>
      </w:r>
      <w:proofErr w:type="gramStart"/>
      <w:r w:rsidRPr="000B4E8A">
        <w:rPr>
          <w:rFonts w:asciiTheme="minorHAnsi" w:hAnsiTheme="minorHAnsi" w:cstheme="minorHAnsi"/>
          <w:i/>
          <w:iCs/>
          <w:szCs w:val="24"/>
        </w:rPr>
        <w:t>will be used</w:t>
      </w:r>
      <w:proofErr w:type="gramEnd"/>
      <w:r w:rsidRPr="000B4E8A">
        <w:rPr>
          <w:rFonts w:asciiTheme="minorHAnsi" w:hAnsiTheme="minorHAnsi" w:cstheme="minorHAnsi"/>
          <w:i/>
          <w:iCs/>
          <w:szCs w:val="24"/>
        </w:rPr>
        <w:t xml:space="preserve"> as base rate only for calculation of Price payable</w:t>
      </w:r>
      <w:r w:rsidR="004C2213" w:rsidRPr="000B4E8A">
        <w:rPr>
          <w:rFonts w:asciiTheme="minorHAnsi" w:hAnsiTheme="minorHAnsi" w:cstheme="minorHAnsi"/>
          <w:i/>
          <w:iCs/>
          <w:szCs w:val="24"/>
        </w:rPr>
        <w:t xml:space="preserve"> to vendor during execution of order (if bid currency is INR)</w:t>
      </w:r>
      <w:r w:rsidRPr="000B4E8A">
        <w:rPr>
          <w:rFonts w:asciiTheme="minorHAnsi" w:hAnsiTheme="minorHAnsi" w:cstheme="minorHAnsi"/>
          <w:i/>
          <w:iCs/>
          <w:szCs w:val="24"/>
        </w:rPr>
        <w:t xml:space="preserve"> </w:t>
      </w:r>
      <w:r w:rsidR="004C2213" w:rsidRPr="000B4E8A">
        <w:rPr>
          <w:rFonts w:asciiTheme="minorHAnsi" w:hAnsiTheme="minorHAnsi" w:cstheme="minorHAnsi"/>
          <w:i/>
          <w:iCs/>
          <w:szCs w:val="24"/>
        </w:rPr>
        <w:t>as per PVC Annexure</w:t>
      </w:r>
      <w:r w:rsidRPr="000B4E8A">
        <w:rPr>
          <w:rFonts w:asciiTheme="minorHAnsi" w:hAnsiTheme="minorHAnsi" w:cstheme="minorHAnsi"/>
          <w:i/>
          <w:iCs/>
          <w:szCs w:val="24"/>
        </w:rPr>
        <w:t xml:space="preserve">. </w:t>
      </w:r>
    </w:p>
    <w:p w:rsidR="004A46E0" w:rsidRPr="000B4E8A" w:rsidRDefault="00083824" w:rsidP="00083824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i/>
          <w:iCs/>
          <w:szCs w:val="24"/>
        </w:rPr>
      </w:pPr>
      <w:r w:rsidRPr="000B4E8A">
        <w:rPr>
          <w:rFonts w:asciiTheme="minorHAnsi" w:hAnsiTheme="minorHAnsi" w:cstheme="minorHAnsi"/>
          <w:i/>
          <w:iCs/>
          <w:szCs w:val="24"/>
        </w:rPr>
        <w:t xml:space="preserve">For Evaluation of Bids in Foreign Currencies, Exchange rate </w:t>
      </w:r>
      <w:r w:rsidR="0022754A">
        <w:rPr>
          <w:rFonts w:asciiTheme="minorHAnsi" w:hAnsiTheme="minorHAnsi" w:cstheme="minorHAnsi"/>
          <w:bCs/>
          <w:szCs w:val="24"/>
        </w:rPr>
        <w:t>(TT selling rate of State bank of India</w:t>
      </w:r>
      <w:r w:rsidRPr="000B4E8A">
        <w:rPr>
          <w:rFonts w:asciiTheme="minorHAnsi" w:hAnsiTheme="minorHAnsi" w:cstheme="minorHAnsi"/>
          <w:bCs/>
          <w:szCs w:val="24"/>
        </w:rPr>
        <w:t xml:space="preserve">) as on scheduled </w:t>
      </w:r>
      <w:r w:rsidR="0022754A" w:rsidRPr="000B4E8A">
        <w:rPr>
          <w:rFonts w:asciiTheme="minorHAnsi" w:hAnsiTheme="minorHAnsi" w:cstheme="minorHAnsi"/>
          <w:bCs/>
          <w:szCs w:val="24"/>
        </w:rPr>
        <w:t>date</w:t>
      </w:r>
      <w:r w:rsidR="0022754A" w:rsidRPr="000B4E8A">
        <w:rPr>
          <w:rFonts w:asciiTheme="minorHAnsi" w:hAnsiTheme="minorHAnsi" w:cstheme="minorHAnsi"/>
          <w:bCs/>
          <w:szCs w:val="24"/>
        </w:rPr>
        <w:t xml:space="preserve"> </w:t>
      </w:r>
      <w:r w:rsidR="0022754A">
        <w:rPr>
          <w:rFonts w:asciiTheme="minorHAnsi" w:hAnsiTheme="minorHAnsi" w:cstheme="minorHAnsi"/>
          <w:bCs/>
          <w:szCs w:val="24"/>
        </w:rPr>
        <w:t>of part-I</w:t>
      </w:r>
      <w:r w:rsidRPr="000B4E8A">
        <w:rPr>
          <w:rFonts w:asciiTheme="minorHAnsi" w:hAnsiTheme="minorHAnsi" w:cstheme="minorHAnsi"/>
          <w:bCs/>
          <w:szCs w:val="24"/>
        </w:rPr>
        <w:t xml:space="preserve"> </w:t>
      </w:r>
      <w:r w:rsidR="0022754A">
        <w:rPr>
          <w:rFonts w:asciiTheme="minorHAnsi" w:hAnsiTheme="minorHAnsi" w:cstheme="minorHAnsi"/>
          <w:bCs/>
          <w:szCs w:val="24"/>
        </w:rPr>
        <w:t xml:space="preserve">bid </w:t>
      </w:r>
      <w:r w:rsidRPr="000B4E8A">
        <w:rPr>
          <w:rFonts w:asciiTheme="minorHAnsi" w:hAnsiTheme="minorHAnsi" w:cstheme="minorHAnsi"/>
          <w:bCs/>
          <w:szCs w:val="24"/>
        </w:rPr>
        <w:t xml:space="preserve">opening will </w:t>
      </w:r>
      <w:proofErr w:type="gramStart"/>
      <w:r w:rsidRPr="000B4E8A">
        <w:rPr>
          <w:rFonts w:asciiTheme="minorHAnsi" w:hAnsiTheme="minorHAnsi" w:cstheme="minorHAnsi"/>
          <w:bCs/>
          <w:szCs w:val="24"/>
        </w:rPr>
        <w:t>be used</w:t>
      </w:r>
      <w:proofErr w:type="gramEnd"/>
      <w:r w:rsidRPr="000B4E8A">
        <w:rPr>
          <w:rFonts w:asciiTheme="minorHAnsi" w:hAnsiTheme="minorHAnsi" w:cstheme="minorHAnsi"/>
          <w:bCs/>
          <w:szCs w:val="24"/>
        </w:rPr>
        <w:t>. If the relevant day happens to be a bank holiday, then the forex rate as on the previous bank (SBI) working day will be used</w:t>
      </w:r>
    </w:p>
    <w:p w:rsidR="00F3069C" w:rsidRPr="000B4E8A" w:rsidRDefault="00F3069C" w:rsidP="00F3069C">
      <w:pPr>
        <w:jc w:val="both"/>
        <w:rPr>
          <w:rFonts w:asciiTheme="minorHAnsi" w:hAnsiTheme="minorHAnsi" w:cstheme="minorHAnsi"/>
          <w:i/>
          <w:iCs/>
        </w:rPr>
      </w:pPr>
    </w:p>
    <w:p w:rsidR="00F3069C" w:rsidRPr="000B4E8A" w:rsidRDefault="00F3069C" w:rsidP="000B4E8A">
      <w:pPr>
        <w:jc w:val="center"/>
        <w:rPr>
          <w:rFonts w:asciiTheme="minorHAnsi" w:hAnsiTheme="minorHAnsi" w:cstheme="minorHAnsi"/>
          <w:b/>
          <w:bCs/>
          <w:sz w:val="28"/>
          <w:szCs w:val="28"/>
          <w:u w:val="double"/>
        </w:rPr>
      </w:pPr>
      <w:r w:rsidRPr="000B4E8A">
        <w:rPr>
          <w:rFonts w:asciiTheme="minorHAnsi" w:hAnsiTheme="minorHAnsi" w:cstheme="minorHAnsi"/>
          <w:b/>
          <w:bCs/>
          <w:sz w:val="28"/>
          <w:szCs w:val="28"/>
          <w:u w:val="double"/>
        </w:rPr>
        <w:t>For Foreign Vendors</w:t>
      </w:r>
    </w:p>
    <w:p w:rsidR="000B4E8A" w:rsidRDefault="000B4E8A" w:rsidP="00856734">
      <w:pPr>
        <w:jc w:val="both"/>
        <w:rPr>
          <w:rFonts w:asciiTheme="minorHAnsi" w:hAnsiTheme="minorHAnsi" w:cstheme="minorHAnsi"/>
          <w:u w:val="single"/>
        </w:rPr>
      </w:pPr>
    </w:p>
    <w:p w:rsidR="000B4E8A" w:rsidRDefault="000B4E8A" w:rsidP="00856734">
      <w:pPr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Bid Currency – EURO</w:t>
      </w:r>
    </w:p>
    <w:p w:rsidR="000B4E8A" w:rsidRDefault="000B4E8A" w:rsidP="00856734">
      <w:pPr>
        <w:jc w:val="both"/>
        <w:rPr>
          <w:rFonts w:asciiTheme="minorHAnsi" w:hAnsiTheme="minorHAnsi" w:cstheme="minorHAnsi"/>
          <w:u w:val="single"/>
        </w:rPr>
      </w:pPr>
    </w:p>
    <w:p w:rsidR="000B4E8A" w:rsidRPr="000B4E8A" w:rsidRDefault="0022754A" w:rsidP="00856734">
      <w:pPr>
        <w:jc w:val="both"/>
        <w:rPr>
          <w:rFonts w:asciiTheme="minorHAnsi" w:hAnsiTheme="minorHAnsi" w:cstheme="minorHAnsi"/>
          <w:i/>
          <w:iCs/>
          <w:u w:val="single"/>
        </w:rPr>
      </w:pPr>
      <w:r>
        <w:rPr>
          <w:rFonts w:asciiTheme="minorHAnsi" w:hAnsiTheme="minorHAnsi" w:cstheme="minorHAnsi"/>
          <w:color w:val="000000"/>
          <w:lang w:val="en-IN" w:eastAsia="en-IN"/>
        </w:rPr>
        <w:t>HS</w:t>
      </w:r>
      <w:r w:rsidR="000B4E8A" w:rsidRPr="000B4E8A">
        <w:rPr>
          <w:rFonts w:asciiTheme="minorHAnsi" w:hAnsiTheme="minorHAnsi" w:cstheme="minorHAnsi"/>
          <w:color w:val="000000"/>
          <w:lang w:val="en-IN" w:eastAsia="en-IN"/>
        </w:rPr>
        <w:t xml:space="preserve"> Code</w:t>
      </w:r>
      <w:r w:rsidR="000B4E8A">
        <w:rPr>
          <w:rFonts w:asciiTheme="minorHAnsi" w:hAnsiTheme="minorHAnsi" w:cstheme="minorHAnsi"/>
          <w:color w:val="000000"/>
          <w:lang w:val="en-IN" w:eastAsia="en-IN"/>
        </w:rPr>
        <w:t xml:space="preserve">: </w:t>
      </w:r>
      <w:r w:rsidR="000B4E8A" w:rsidRPr="000B4E8A">
        <w:rPr>
          <w:rFonts w:asciiTheme="minorHAnsi" w:hAnsiTheme="minorHAnsi" w:cstheme="minorHAnsi"/>
          <w:i/>
          <w:iCs/>
          <w:color w:val="000000"/>
          <w:highlight w:val="yellow"/>
          <w:lang w:val="en-IN" w:eastAsia="en-IN"/>
        </w:rPr>
        <w:t>vendor to specify</w:t>
      </w:r>
    </w:p>
    <w:p w:rsidR="00856734" w:rsidRPr="000B4E8A" w:rsidRDefault="00856734" w:rsidP="00856734">
      <w:pPr>
        <w:pStyle w:val="ListParagraph"/>
        <w:jc w:val="both"/>
        <w:rPr>
          <w:rFonts w:asciiTheme="minorHAnsi" w:hAnsiTheme="minorHAnsi" w:cstheme="minorHAnsi"/>
          <w:b/>
          <w:bCs/>
          <w:szCs w:val="24"/>
          <w:u w:val="double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04"/>
        <w:gridCol w:w="3474"/>
        <w:gridCol w:w="1690"/>
        <w:gridCol w:w="3808"/>
      </w:tblGrid>
      <w:tr w:rsidR="00544C56" w:rsidRPr="000B4E8A" w:rsidTr="000B4E8A">
        <w:trPr>
          <w:trHeight w:val="315"/>
        </w:trPr>
        <w:tc>
          <w:tcPr>
            <w:tcW w:w="804" w:type="dxa"/>
          </w:tcPr>
          <w:p w:rsidR="00544C56" w:rsidRPr="000B4E8A" w:rsidRDefault="00544C56" w:rsidP="00CC6D4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proofErr w:type="spellStart"/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Sl.No</w:t>
            </w:r>
            <w:proofErr w:type="spellEnd"/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.</w:t>
            </w:r>
          </w:p>
        </w:tc>
        <w:tc>
          <w:tcPr>
            <w:tcW w:w="3474" w:type="dxa"/>
            <w:hideMark/>
          </w:tcPr>
          <w:p w:rsidR="00544C56" w:rsidRPr="000B4E8A" w:rsidRDefault="00544C56" w:rsidP="00CC6D4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Price Description</w:t>
            </w:r>
          </w:p>
        </w:tc>
        <w:tc>
          <w:tcPr>
            <w:tcW w:w="1690" w:type="dxa"/>
            <w:hideMark/>
          </w:tcPr>
          <w:p w:rsidR="00544C56" w:rsidRPr="000B4E8A" w:rsidRDefault="00810D83" w:rsidP="00F306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EURO</w:t>
            </w:r>
          </w:p>
        </w:tc>
        <w:tc>
          <w:tcPr>
            <w:tcW w:w="3808" w:type="dxa"/>
          </w:tcPr>
          <w:p w:rsidR="00544C56" w:rsidRPr="000B4E8A" w:rsidRDefault="00544C56" w:rsidP="00F306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Remark</w:t>
            </w:r>
          </w:p>
        </w:tc>
      </w:tr>
      <w:tr w:rsidR="00544C56" w:rsidRPr="000B4E8A" w:rsidTr="000B4E8A">
        <w:trPr>
          <w:trHeight w:val="900"/>
        </w:trPr>
        <w:tc>
          <w:tcPr>
            <w:tcW w:w="804" w:type="dxa"/>
          </w:tcPr>
          <w:p w:rsidR="00544C56" w:rsidRPr="000B4E8A" w:rsidRDefault="00CC6D4E" w:rsidP="00CC6D4E"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1</w:t>
            </w:r>
          </w:p>
        </w:tc>
        <w:tc>
          <w:tcPr>
            <w:tcW w:w="3474" w:type="dxa"/>
            <w:hideMark/>
          </w:tcPr>
          <w:p w:rsidR="00544C56" w:rsidRPr="000B4E8A" w:rsidRDefault="00544C56" w:rsidP="007904C2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Metal price 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 xml:space="preserve">per plate </w:t>
            </w:r>
          </w:p>
        </w:tc>
        <w:tc>
          <w:tcPr>
            <w:tcW w:w="1690" w:type="dxa"/>
            <w:hideMark/>
          </w:tcPr>
          <w:p w:rsidR="00544C56" w:rsidRPr="000B4E8A" w:rsidRDefault="0022754A" w:rsidP="00F3069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655.47</w:t>
            </w:r>
          </w:p>
        </w:tc>
        <w:tc>
          <w:tcPr>
            <w:tcW w:w="3808" w:type="dxa"/>
          </w:tcPr>
          <w:p w:rsidR="00544C56" w:rsidRPr="000B4E8A" w:rsidRDefault="00544C56" w:rsidP="009250F0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This portion will be governed by PVC Clause as elaborated in </w:t>
            </w:r>
            <w:r w:rsidR="009250F0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the PVC Annexure to the Enquiry</w:t>
            </w:r>
          </w:p>
        </w:tc>
      </w:tr>
      <w:tr w:rsidR="00544C56" w:rsidRPr="000B4E8A" w:rsidTr="000B4E8A">
        <w:trPr>
          <w:trHeight w:val="630"/>
        </w:trPr>
        <w:tc>
          <w:tcPr>
            <w:tcW w:w="804" w:type="dxa"/>
          </w:tcPr>
          <w:p w:rsidR="00544C56" w:rsidRPr="000B4E8A" w:rsidRDefault="00CC6D4E" w:rsidP="00CC6D4E"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2</w:t>
            </w:r>
          </w:p>
        </w:tc>
        <w:tc>
          <w:tcPr>
            <w:tcW w:w="3474" w:type="dxa"/>
            <w:hideMark/>
          </w:tcPr>
          <w:p w:rsidR="009F3186" w:rsidRPr="000B4E8A" w:rsidRDefault="00544C56" w:rsidP="009F3186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Manufacturing price per plate- </w:t>
            </w:r>
            <w:r w:rsidR="00CC6D4E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(A</w:t>
            </w: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) – Inclusive of </w:t>
            </w:r>
            <w:r w:rsidR="009F3186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all costs to bidder</w:t>
            </w:r>
            <w:r w:rsidR="0025212D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up to delivery</w:t>
            </w:r>
            <w:r w:rsidR="00A051FD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, </w:t>
            </w:r>
            <w:r w:rsidR="009F3186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except Freight charges </w:t>
            </w:r>
          </w:p>
          <w:p w:rsidR="00544C56" w:rsidRPr="000B4E8A" w:rsidRDefault="009F3186" w:rsidP="009F3186">
            <w:pPr>
              <w:rPr>
                <w:rFonts w:asciiTheme="minorHAnsi" w:hAnsiTheme="minorHAnsi" w:cstheme="minorHAnsi"/>
                <w:i/>
                <w:i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i/>
                <w:iCs/>
                <w:color w:val="000000"/>
                <w:lang w:val="en-IN" w:eastAsia="en-IN"/>
              </w:rPr>
              <w:t>(Please refer BHEL General Terms &amp; Conditions for details)</w:t>
            </w:r>
          </w:p>
        </w:tc>
        <w:tc>
          <w:tcPr>
            <w:tcW w:w="1690" w:type="dxa"/>
            <w:shd w:val="clear" w:color="auto" w:fill="FFFF00"/>
            <w:hideMark/>
          </w:tcPr>
          <w:p w:rsidR="00544C56" w:rsidRPr="00A1372C" w:rsidRDefault="00A1372C" w:rsidP="00F3069C"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3808" w:type="dxa"/>
          </w:tcPr>
          <w:p w:rsidR="00544C56" w:rsidRPr="000B4E8A" w:rsidRDefault="00544C56" w:rsidP="00544C56"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</w:p>
        </w:tc>
      </w:tr>
      <w:tr w:rsidR="00544C56" w:rsidRPr="000B4E8A" w:rsidTr="000B4E8A">
        <w:trPr>
          <w:trHeight w:val="630"/>
        </w:trPr>
        <w:tc>
          <w:tcPr>
            <w:tcW w:w="804" w:type="dxa"/>
          </w:tcPr>
          <w:p w:rsidR="00544C56" w:rsidRPr="000B4E8A" w:rsidRDefault="00CC6D4E" w:rsidP="00CC6D4E"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3</w:t>
            </w:r>
          </w:p>
        </w:tc>
        <w:tc>
          <w:tcPr>
            <w:tcW w:w="3474" w:type="dxa"/>
          </w:tcPr>
          <w:p w:rsidR="00544C56" w:rsidRPr="000B4E8A" w:rsidRDefault="00544C56" w:rsidP="00F3069C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Freight Charges </w:t>
            </w:r>
            <w:r w:rsidR="00CC6D4E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(B)</w:t>
            </w:r>
          </w:p>
        </w:tc>
        <w:tc>
          <w:tcPr>
            <w:tcW w:w="1690" w:type="dxa"/>
            <w:shd w:val="clear" w:color="auto" w:fill="FFFF00"/>
          </w:tcPr>
          <w:p w:rsidR="00544C56" w:rsidRPr="00A1372C" w:rsidRDefault="00A1372C" w:rsidP="00F3069C"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3808" w:type="dxa"/>
          </w:tcPr>
          <w:p w:rsidR="00544C56" w:rsidRPr="000B4E8A" w:rsidRDefault="00544C56" w:rsidP="00421288">
            <w:pPr>
              <w:rPr>
                <w:rFonts w:asciiTheme="minorHAnsi" w:hAnsiTheme="minorHAnsi" w:cstheme="minorHAnsi"/>
                <w:b/>
              </w:rPr>
            </w:pPr>
            <w:r w:rsidRPr="000B4E8A">
              <w:rPr>
                <w:rFonts w:asciiTheme="minorHAnsi" w:hAnsiTheme="minorHAnsi" w:cstheme="minorHAnsi"/>
                <w:bCs/>
              </w:rPr>
              <w:t xml:space="preserve">Specify delivery </w:t>
            </w:r>
            <w:r w:rsidR="009F3186" w:rsidRPr="000B4E8A">
              <w:rPr>
                <w:rFonts w:asciiTheme="minorHAnsi" w:hAnsiTheme="minorHAnsi" w:cstheme="minorHAnsi"/>
                <w:bCs/>
              </w:rPr>
              <w:t>term</w:t>
            </w:r>
            <w:r w:rsidRPr="000B4E8A">
              <w:rPr>
                <w:rFonts w:asciiTheme="minorHAnsi" w:hAnsiTheme="minorHAnsi" w:cstheme="minorHAnsi"/>
                <w:bCs/>
              </w:rPr>
              <w:t xml:space="preserve">: </w:t>
            </w:r>
            <w:r w:rsidRPr="000B4E8A">
              <w:rPr>
                <w:rFonts w:asciiTheme="minorHAnsi" w:hAnsiTheme="minorHAnsi" w:cstheme="minorHAnsi"/>
                <w:b/>
              </w:rPr>
              <w:t xml:space="preserve">CFR / CIF. </w:t>
            </w:r>
            <w:r w:rsidRPr="000B4E8A">
              <w:rPr>
                <w:rFonts w:asciiTheme="minorHAnsi" w:hAnsiTheme="minorHAnsi" w:cstheme="minorHAnsi"/>
                <w:bCs/>
              </w:rPr>
              <w:t>(Mention name of Seaport/Airport)</w:t>
            </w:r>
          </w:p>
        </w:tc>
      </w:tr>
    </w:tbl>
    <w:p w:rsidR="00F3069C" w:rsidRPr="000B4E8A" w:rsidRDefault="00F3069C" w:rsidP="00F3069C">
      <w:pPr>
        <w:jc w:val="both"/>
        <w:rPr>
          <w:rFonts w:asciiTheme="minorHAnsi" w:hAnsiTheme="minorHAnsi" w:cstheme="minorHAnsi"/>
        </w:rPr>
      </w:pPr>
    </w:p>
    <w:p w:rsidR="009F3186" w:rsidRPr="000B4E8A" w:rsidRDefault="00CC6D4E" w:rsidP="00F77AB1">
      <w:pPr>
        <w:jc w:val="both"/>
        <w:rPr>
          <w:rFonts w:asciiTheme="minorHAnsi" w:hAnsiTheme="minorHAnsi" w:cstheme="minorHAnsi"/>
          <w:color w:val="000000"/>
          <w:lang w:eastAsia="en-IN"/>
        </w:rPr>
      </w:pPr>
      <w:r w:rsidRPr="000B4E8A">
        <w:rPr>
          <w:rFonts w:asciiTheme="minorHAnsi" w:hAnsiTheme="minorHAnsi" w:cstheme="minorHAnsi"/>
          <w:b/>
          <w:bCs/>
        </w:rPr>
        <w:t xml:space="preserve">Manufacturing Price (A) &amp; Freight Charges (B) </w:t>
      </w:r>
      <w:r w:rsidRPr="000B4E8A">
        <w:rPr>
          <w:rFonts w:asciiTheme="minorHAnsi" w:hAnsiTheme="minorHAnsi" w:cstheme="minorHAnsi"/>
          <w:b/>
          <w:bCs/>
          <w:color w:val="000000"/>
          <w:lang w:val="en-IN" w:eastAsia="en-IN"/>
        </w:rPr>
        <w:t xml:space="preserve">will remain FIRM </w:t>
      </w:r>
      <w:r w:rsidRPr="000B4E8A">
        <w:rPr>
          <w:rFonts w:asciiTheme="minorHAnsi" w:hAnsiTheme="minorHAnsi" w:cstheme="minorHAnsi"/>
          <w:color w:val="000000"/>
          <w:lang w:val="en-IN" w:eastAsia="en-IN"/>
        </w:rPr>
        <w:t xml:space="preserve">during execution of order </w:t>
      </w:r>
      <w:r w:rsidRPr="000B4E8A">
        <w:rPr>
          <w:rFonts w:asciiTheme="minorHAnsi" w:hAnsiTheme="minorHAnsi" w:cstheme="minorHAnsi"/>
          <w:color w:val="000000"/>
          <w:lang w:eastAsia="en-IN"/>
        </w:rPr>
        <w:t xml:space="preserve">within the validity or any extension thereof for placement of order, until complete execution of the order, without any escalation/increase for any reason. </w:t>
      </w:r>
    </w:p>
    <w:p w:rsidR="000B4E8A" w:rsidRDefault="000B4E8A" w:rsidP="00856734">
      <w:pPr>
        <w:jc w:val="both"/>
        <w:rPr>
          <w:rFonts w:asciiTheme="minorHAnsi" w:hAnsiTheme="minorHAnsi" w:cstheme="minorHAnsi"/>
          <w:b/>
          <w:bCs/>
          <w:u w:val="double"/>
        </w:rPr>
      </w:pPr>
    </w:p>
    <w:p w:rsidR="009F3186" w:rsidRPr="000B4E8A" w:rsidRDefault="009F3186" w:rsidP="000B4E8A">
      <w:pPr>
        <w:jc w:val="center"/>
        <w:rPr>
          <w:rFonts w:asciiTheme="minorHAnsi" w:hAnsiTheme="minorHAnsi" w:cstheme="minorHAnsi"/>
          <w:b/>
          <w:bCs/>
          <w:sz w:val="28"/>
          <w:szCs w:val="28"/>
          <w:u w:val="double"/>
        </w:rPr>
      </w:pPr>
      <w:r w:rsidRPr="000B4E8A">
        <w:rPr>
          <w:rFonts w:asciiTheme="minorHAnsi" w:hAnsiTheme="minorHAnsi" w:cstheme="minorHAnsi"/>
          <w:b/>
          <w:bCs/>
          <w:sz w:val="28"/>
          <w:szCs w:val="28"/>
          <w:u w:val="double"/>
        </w:rPr>
        <w:t>For Indian Vendors</w:t>
      </w:r>
    </w:p>
    <w:p w:rsidR="00856734" w:rsidRDefault="00856734" w:rsidP="00856734">
      <w:pPr>
        <w:pStyle w:val="ListParagraph"/>
        <w:jc w:val="both"/>
        <w:rPr>
          <w:rFonts w:asciiTheme="minorHAnsi" w:hAnsiTheme="minorHAnsi" w:cstheme="minorHAnsi"/>
          <w:b/>
          <w:bCs/>
          <w:szCs w:val="24"/>
          <w:u w:val="double"/>
        </w:rPr>
      </w:pPr>
    </w:p>
    <w:p w:rsidR="000B4E8A" w:rsidRPr="000B4E8A" w:rsidRDefault="000B4E8A" w:rsidP="000B4E8A">
      <w:pPr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Bid Currency - INR</w:t>
      </w:r>
    </w:p>
    <w:p w:rsidR="00A1372C" w:rsidRDefault="00A1372C" w:rsidP="00A1372C">
      <w:pPr>
        <w:jc w:val="both"/>
        <w:rPr>
          <w:rFonts w:asciiTheme="minorHAnsi" w:hAnsiTheme="minorHAnsi" w:cstheme="minorHAnsi"/>
          <w:color w:val="000000"/>
          <w:lang w:val="en-IN" w:eastAsia="en-IN"/>
        </w:rPr>
      </w:pPr>
    </w:p>
    <w:p w:rsidR="00A1372C" w:rsidRPr="000B4E8A" w:rsidRDefault="00A1372C" w:rsidP="00A1372C">
      <w:pPr>
        <w:jc w:val="both"/>
        <w:rPr>
          <w:rFonts w:asciiTheme="minorHAnsi" w:hAnsiTheme="minorHAnsi" w:cstheme="minorHAnsi"/>
          <w:i/>
          <w:iCs/>
          <w:u w:val="single"/>
        </w:rPr>
      </w:pPr>
      <w:r w:rsidRPr="000B4E8A">
        <w:rPr>
          <w:rFonts w:asciiTheme="minorHAnsi" w:hAnsiTheme="minorHAnsi" w:cstheme="minorHAnsi"/>
          <w:color w:val="000000"/>
          <w:lang w:val="en-IN" w:eastAsia="en-IN"/>
        </w:rPr>
        <w:t>HSN Code</w:t>
      </w:r>
      <w:r>
        <w:rPr>
          <w:rFonts w:asciiTheme="minorHAnsi" w:hAnsiTheme="minorHAnsi" w:cstheme="minorHAnsi"/>
          <w:color w:val="000000"/>
          <w:lang w:val="en-IN" w:eastAsia="en-IN"/>
        </w:rPr>
        <w:t xml:space="preserve">: </w:t>
      </w:r>
      <w:r w:rsidRPr="000B4E8A">
        <w:rPr>
          <w:rFonts w:asciiTheme="minorHAnsi" w:hAnsiTheme="minorHAnsi" w:cstheme="minorHAnsi"/>
          <w:i/>
          <w:iCs/>
          <w:color w:val="000000"/>
          <w:highlight w:val="yellow"/>
          <w:lang w:val="en-IN" w:eastAsia="en-IN"/>
        </w:rPr>
        <w:t>vendor to specify</w:t>
      </w:r>
    </w:p>
    <w:p w:rsidR="000B4E8A" w:rsidRPr="000B4E8A" w:rsidRDefault="000B4E8A" w:rsidP="00856734">
      <w:pPr>
        <w:pStyle w:val="ListParagraph"/>
        <w:jc w:val="both"/>
        <w:rPr>
          <w:rFonts w:asciiTheme="minorHAnsi" w:hAnsiTheme="minorHAnsi" w:cstheme="minorHAnsi"/>
          <w:b/>
          <w:bCs/>
          <w:szCs w:val="24"/>
          <w:u w:val="double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04"/>
        <w:gridCol w:w="3302"/>
        <w:gridCol w:w="1559"/>
        <w:gridCol w:w="4111"/>
      </w:tblGrid>
      <w:tr w:rsidR="009F3186" w:rsidRPr="000B4E8A" w:rsidTr="000B4E8A">
        <w:trPr>
          <w:trHeight w:val="315"/>
        </w:trPr>
        <w:tc>
          <w:tcPr>
            <w:tcW w:w="804" w:type="dxa"/>
          </w:tcPr>
          <w:p w:rsidR="009F3186" w:rsidRPr="000B4E8A" w:rsidRDefault="009F3186" w:rsidP="009465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proofErr w:type="spellStart"/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Sl.No</w:t>
            </w:r>
            <w:proofErr w:type="spellEnd"/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.</w:t>
            </w:r>
          </w:p>
        </w:tc>
        <w:tc>
          <w:tcPr>
            <w:tcW w:w="3302" w:type="dxa"/>
            <w:hideMark/>
          </w:tcPr>
          <w:p w:rsidR="009F3186" w:rsidRPr="000B4E8A" w:rsidRDefault="009F3186" w:rsidP="009465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Price Description</w:t>
            </w:r>
          </w:p>
        </w:tc>
        <w:tc>
          <w:tcPr>
            <w:tcW w:w="1559" w:type="dxa"/>
            <w:hideMark/>
          </w:tcPr>
          <w:p w:rsidR="009F3186" w:rsidRPr="000B4E8A" w:rsidRDefault="00810D83" w:rsidP="009465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INR</w:t>
            </w:r>
          </w:p>
        </w:tc>
        <w:tc>
          <w:tcPr>
            <w:tcW w:w="4111" w:type="dxa"/>
          </w:tcPr>
          <w:p w:rsidR="009F3186" w:rsidRPr="000B4E8A" w:rsidRDefault="009F3186" w:rsidP="0094652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Remark</w:t>
            </w:r>
          </w:p>
        </w:tc>
      </w:tr>
      <w:tr w:rsidR="009F3186" w:rsidRPr="000B4E8A" w:rsidTr="000B4E8A">
        <w:trPr>
          <w:trHeight w:val="900"/>
        </w:trPr>
        <w:tc>
          <w:tcPr>
            <w:tcW w:w="804" w:type="dxa"/>
          </w:tcPr>
          <w:p w:rsidR="009F3186" w:rsidRPr="000B4E8A" w:rsidRDefault="009F3186" w:rsidP="00946521"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1</w:t>
            </w:r>
          </w:p>
        </w:tc>
        <w:tc>
          <w:tcPr>
            <w:tcW w:w="3302" w:type="dxa"/>
            <w:hideMark/>
          </w:tcPr>
          <w:p w:rsidR="009F3186" w:rsidRPr="000B4E8A" w:rsidRDefault="009F3186" w:rsidP="007904C2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Metal price </w:t>
            </w: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per plate</w:t>
            </w: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</w:t>
            </w:r>
          </w:p>
        </w:tc>
        <w:tc>
          <w:tcPr>
            <w:tcW w:w="1559" w:type="dxa"/>
            <w:hideMark/>
          </w:tcPr>
          <w:p w:rsidR="009F3186" w:rsidRPr="000B4E8A" w:rsidRDefault="0022754A" w:rsidP="0094652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51,310</w:t>
            </w:r>
            <w:bookmarkStart w:id="0" w:name="_GoBack"/>
            <w:bookmarkEnd w:id="0"/>
          </w:p>
        </w:tc>
        <w:tc>
          <w:tcPr>
            <w:tcW w:w="4111" w:type="dxa"/>
          </w:tcPr>
          <w:p w:rsidR="009F3186" w:rsidRPr="000B4E8A" w:rsidRDefault="009F3186" w:rsidP="00946521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This portion will be governed by PVC Clause as elaborated in </w:t>
            </w:r>
            <w:r w:rsidR="009250F0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in the PVC Annexure to the Enquiry</w:t>
            </w:r>
          </w:p>
        </w:tc>
      </w:tr>
      <w:tr w:rsidR="009F3186" w:rsidRPr="000B4E8A" w:rsidTr="00A1372C">
        <w:trPr>
          <w:trHeight w:val="630"/>
        </w:trPr>
        <w:tc>
          <w:tcPr>
            <w:tcW w:w="804" w:type="dxa"/>
          </w:tcPr>
          <w:p w:rsidR="009F3186" w:rsidRPr="000B4E8A" w:rsidRDefault="009F3186" w:rsidP="00946521"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2</w:t>
            </w:r>
          </w:p>
        </w:tc>
        <w:tc>
          <w:tcPr>
            <w:tcW w:w="3302" w:type="dxa"/>
            <w:hideMark/>
          </w:tcPr>
          <w:p w:rsidR="009F3186" w:rsidRPr="000B4E8A" w:rsidRDefault="009F3186" w:rsidP="00946521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Manufacturing price per plate- (A) – Inclusive of all costs to bidder </w:t>
            </w:r>
            <w:r w:rsidR="000F70F5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(</w:t>
            </w:r>
            <w:r w:rsidR="000F70F5"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except</w:t>
            </w:r>
            <w:r w:rsidR="000F70F5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</w:t>
            </w:r>
            <w:r w:rsidR="004707F8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Freight Charges and </w:t>
            </w:r>
            <w:r w:rsidR="000F70F5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GST</w:t>
            </w:r>
            <w:r w:rsidR="00693C20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. GST will be Extra at actuals</w:t>
            </w:r>
            <w:r w:rsidR="000F70F5"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)</w:t>
            </w: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</w:t>
            </w:r>
          </w:p>
          <w:p w:rsidR="009F3186" w:rsidRPr="000B4E8A" w:rsidRDefault="009F3186" w:rsidP="00946521">
            <w:pPr>
              <w:rPr>
                <w:rFonts w:asciiTheme="minorHAnsi" w:hAnsiTheme="minorHAnsi" w:cstheme="minorHAnsi"/>
                <w:i/>
                <w:i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i/>
                <w:iCs/>
                <w:color w:val="000000"/>
                <w:lang w:val="en-IN" w:eastAsia="en-IN"/>
              </w:rPr>
              <w:t>(Please refer BHEL General Terms &amp; Conditions for details)</w:t>
            </w:r>
          </w:p>
        </w:tc>
        <w:tc>
          <w:tcPr>
            <w:tcW w:w="1559" w:type="dxa"/>
            <w:shd w:val="clear" w:color="auto" w:fill="FFFF00"/>
            <w:hideMark/>
          </w:tcPr>
          <w:p w:rsidR="009F3186" w:rsidRPr="000B4E8A" w:rsidRDefault="00A1372C" w:rsidP="0094652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4111" w:type="dxa"/>
          </w:tcPr>
          <w:p w:rsidR="009F3186" w:rsidRPr="000B4E8A" w:rsidRDefault="009F3186" w:rsidP="00946521"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</w:p>
        </w:tc>
      </w:tr>
      <w:tr w:rsidR="004707F8" w:rsidRPr="000B4E8A" w:rsidTr="00A1372C">
        <w:trPr>
          <w:trHeight w:val="630"/>
        </w:trPr>
        <w:tc>
          <w:tcPr>
            <w:tcW w:w="804" w:type="dxa"/>
          </w:tcPr>
          <w:p w:rsidR="004707F8" w:rsidRPr="000B4E8A" w:rsidRDefault="004707F8" w:rsidP="004707F8"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3</w:t>
            </w:r>
          </w:p>
        </w:tc>
        <w:tc>
          <w:tcPr>
            <w:tcW w:w="3302" w:type="dxa"/>
          </w:tcPr>
          <w:p w:rsidR="004707F8" w:rsidRPr="000B4E8A" w:rsidRDefault="004707F8" w:rsidP="004707F8"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Freight Charges including Transit Insurance (B)</w:t>
            </w:r>
          </w:p>
        </w:tc>
        <w:tc>
          <w:tcPr>
            <w:tcW w:w="1559" w:type="dxa"/>
            <w:shd w:val="clear" w:color="auto" w:fill="FFFF00"/>
          </w:tcPr>
          <w:p w:rsidR="004707F8" w:rsidRPr="000B4E8A" w:rsidRDefault="00A1372C" w:rsidP="004707F8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4111" w:type="dxa"/>
          </w:tcPr>
          <w:p w:rsidR="004707F8" w:rsidRPr="000B4E8A" w:rsidRDefault="004707F8" w:rsidP="00805AD4"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 w:rsidRPr="000B4E8A"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 xml:space="preserve">We need FOR BHEL Bhopal Delivery. </w:t>
            </w: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>Hence, request to quote freight charges as “inclusive” in Manufacturing Price per plate</w:t>
            </w:r>
            <w:r w:rsid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(A). </w:t>
            </w: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In case you quote Freight charges </w:t>
            </w:r>
            <w:r w:rsidR="00805AD4">
              <w:rPr>
                <w:rFonts w:asciiTheme="minorHAnsi" w:hAnsiTheme="minorHAnsi" w:cstheme="minorHAnsi"/>
                <w:color w:val="000000"/>
                <w:lang w:val="en-IN" w:eastAsia="en-IN"/>
              </w:rPr>
              <w:t>here</w:t>
            </w:r>
            <w:r w:rsidRPr="000B4E8A"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or quote EX-WORKS Delivery, your bid may be loaded as per BHEL internal rates.  </w:t>
            </w:r>
          </w:p>
        </w:tc>
      </w:tr>
    </w:tbl>
    <w:p w:rsidR="009F3186" w:rsidRPr="000B4E8A" w:rsidRDefault="009F3186" w:rsidP="009F3186">
      <w:pPr>
        <w:jc w:val="both"/>
        <w:rPr>
          <w:rFonts w:asciiTheme="minorHAnsi" w:hAnsiTheme="minorHAnsi" w:cstheme="minorHAnsi"/>
        </w:rPr>
      </w:pPr>
    </w:p>
    <w:p w:rsidR="009F3186" w:rsidRPr="000B4E8A" w:rsidRDefault="009F3186" w:rsidP="009F3186">
      <w:pPr>
        <w:jc w:val="both"/>
        <w:rPr>
          <w:rFonts w:asciiTheme="minorHAnsi" w:hAnsiTheme="minorHAnsi" w:cstheme="minorHAnsi"/>
          <w:color w:val="000000"/>
          <w:lang w:eastAsia="en-IN"/>
        </w:rPr>
      </w:pPr>
      <w:r w:rsidRPr="000B4E8A">
        <w:rPr>
          <w:rFonts w:asciiTheme="minorHAnsi" w:hAnsiTheme="minorHAnsi" w:cstheme="minorHAnsi"/>
          <w:b/>
          <w:bCs/>
        </w:rPr>
        <w:t xml:space="preserve">Manufacturing Price (A) </w:t>
      </w:r>
      <w:r w:rsidR="004707F8" w:rsidRPr="000B4E8A">
        <w:rPr>
          <w:rFonts w:asciiTheme="minorHAnsi" w:hAnsiTheme="minorHAnsi" w:cstheme="minorHAnsi"/>
          <w:b/>
          <w:bCs/>
        </w:rPr>
        <w:t xml:space="preserve">&amp; Freight Charges (B) </w:t>
      </w:r>
      <w:r w:rsidRPr="000B4E8A">
        <w:rPr>
          <w:rFonts w:asciiTheme="minorHAnsi" w:hAnsiTheme="minorHAnsi" w:cstheme="minorHAnsi"/>
          <w:b/>
          <w:bCs/>
          <w:color w:val="000000"/>
          <w:lang w:val="en-IN" w:eastAsia="en-IN"/>
        </w:rPr>
        <w:t xml:space="preserve">will remain FIRM </w:t>
      </w:r>
      <w:r w:rsidRPr="000B4E8A">
        <w:rPr>
          <w:rFonts w:asciiTheme="minorHAnsi" w:hAnsiTheme="minorHAnsi" w:cstheme="minorHAnsi"/>
          <w:color w:val="000000"/>
          <w:lang w:val="en-IN" w:eastAsia="en-IN"/>
        </w:rPr>
        <w:t xml:space="preserve">during execution of order </w:t>
      </w:r>
      <w:r w:rsidRPr="000B4E8A">
        <w:rPr>
          <w:rFonts w:asciiTheme="minorHAnsi" w:hAnsiTheme="minorHAnsi" w:cstheme="minorHAnsi"/>
          <w:color w:val="000000"/>
          <w:lang w:eastAsia="en-IN"/>
        </w:rPr>
        <w:t xml:space="preserve">within the validity or any extension thereof for placement of order, until complete execution of the order, without any escalation/increase for any reason. </w:t>
      </w:r>
    </w:p>
    <w:p w:rsidR="00A051FD" w:rsidRPr="000B4E8A" w:rsidRDefault="00A051FD" w:rsidP="009F3186">
      <w:pPr>
        <w:jc w:val="both"/>
        <w:rPr>
          <w:rFonts w:asciiTheme="minorHAnsi" w:hAnsiTheme="minorHAnsi" w:cstheme="minorHAnsi"/>
          <w:color w:val="000000"/>
          <w:lang w:eastAsia="en-IN"/>
        </w:rPr>
      </w:pPr>
    </w:p>
    <w:p w:rsidR="00A051FD" w:rsidRPr="000B4E8A" w:rsidRDefault="00A051FD" w:rsidP="009F3186">
      <w:pPr>
        <w:jc w:val="both"/>
        <w:rPr>
          <w:rFonts w:asciiTheme="minorHAnsi" w:hAnsiTheme="minorHAnsi" w:cstheme="minorHAnsi"/>
          <w:b/>
          <w:bCs/>
          <w:color w:val="000000"/>
          <w:lang w:eastAsia="en-IN"/>
        </w:rPr>
      </w:pPr>
      <w:r w:rsidRPr="000B4E8A">
        <w:rPr>
          <w:rFonts w:asciiTheme="minorHAnsi" w:hAnsiTheme="minorHAnsi" w:cstheme="minorHAnsi"/>
          <w:b/>
          <w:bCs/>
          <w:color w:val="000000"/>
          <w:lang w:eastAsia="en-IN"/>
        </w:rPr>
        <w:t>Notes:</w:t>
      </w:r>
    </w:p>
    <w:p w:rsidR="00A051FD" w:rsidRPr="000B4E8A" w:rsidRDefault="00A051FD" w:rsidP="00A051FD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Cs w:val="24"/>
          <w:lang w:eastAsia="en-IN"/>
        </w:rPr>
      </w:pPr>
      <w:r w:rsidRPr="000B4E8A">
        <w:rPr>
          <w:rFonts w:asciiTheme="minorHAnsi" w:hAnsiTheme="minorHAnsi" w:cstheme="minorHAnsi"/>
          <w:color w:val="000000"/>
          <w:szCs w:val="24"/>
          <w:lang w:eastAsia="en-IN"/>
        </w:rPr>
        <w:t>Offer validity will be as per Annexure-B of the Enquiry.</w:t>
      </w:r>
    </w:p>
    <w:p w:rsidR="00A051FD" w:rsidRDefault="00A051FD" w:rsidP="00A051FD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Cs w:val="24"/>
          <w:lang w:eastAsia="en-IN"/>
        </w:rPr>
      </w:pPr>
      <w:r w:rsidRPr="000B4E8A">
        <w:rPr>
          <w:rFonts w:asciiTheme="minorHAnsi" w:hAnsiTheme="minorHAnsi" w:cstheme="minorHAnsi"/>
          <w:color w:val="000000"/>
          <w:szCs w:val="24"/>
          <w:lang w:eastAsia="en-IN"/>
        </w:rPr>
        <w:t xml:space="preserve">Price </w:t>
      </w:r>
      <w:proofErr w:type="gramStart"/>
      <w:r w:rsidR="00A64905">
        <w:rPr>
          <w:rFonts w:asciiTheme="minorHAnsi" w:hAnsiTheme="minorHAnsi" w:cstheme="minorHAnsi"/>
          <w:color w:val="000000"/>
          <w:szCs w:val="24"/>
          <w:lang w:eastAsia="en-IN"/>
        </w:rPr>
        <w:t>must</w:t>
      </w:r>
      <w:r w:rsidRPr="000B4E8A">
        <w:rPr>
          <w:rFonts w:asciiTheme="minorHAnsi" w:hAnsiTheme="minorHAnsi" w:cstheme="minorHAnsi"/>
          <w:color w:val="000000"/>
          <w:szCs w:val="24"/>
          <w:lang w:eastAsia="en-IN"/>
        </w:rPr>
        <w:t xml:space="preserve"> be submitted</w:t>
      </w:r>
      <w:proofErr w:type="gramEnd"/>
      <w:r w:rsidRPr="000B4E8A">
        <w:rPr>
          <w:rFonts w:asciiTheme="minorHAnsi" w:hAnsiTheme="minorHAnsi" w:cstheme="minorHAnsi"/>
          <w:color w:val="000000"/>
          <w:szCs w:val="24"/>
          <w:lang w:eastAsia="en-IN"/>
        </w:rPr>
        <w:t xml:space="preserve"> in this format only. </w:t>
      </w:r>
      <w:r w:rsidRPr="000B4E8A">
        <w:rPr>
          <w:rFonts w:asciiTheme="minorHAnsi" w:hAnsiTheme="minorHAnsi" w:cstheme="minorHAnsi"/>
          <w:b/>
          <w:bCs/>
          <w:color w:val="000000"/>
          <w:szCs w:val="24"/>
          <w:lang w:eastAsia="en-IN"/>
        </w:rPr>
        <w:t xml:space="preserve">Please submit an </w:t>
      </w:r>
      <w:r w:rsidRPr="000B4E8A">
        <w:rPr>
          <w:rFonts w:asciiTheme="minorHAnsi" w:hAnsiTheme="minorHAnsi" w:cstheme="minorHAnsi"/>
          <w:b/>
          <w:bCs/>
          <w:color w:val="000000"/>
          <w:szCs w:val="24"/>
          <w:u w:val="single"/>
          <w:lang w:eastAsia="en-IN"/>
        </w:rPr>
        <w:t xml:space="preserve">UNPRICED </w:t>
      </w:r>
      <w:r w:rsidRPr="000B4E8A">
        <w:rPr>
          <w:rFonts w:asciiTheme="minorHAnsi" w:hAnsiTheme="minorHAnsi" w:cstheme="minorHAnsi"/>
          <w:b/>
          <w:bCs/>
          <w:color w:val="000000"/>
          <w:szCs w:val="24"/>
          <w:lang w:eastAsia="en-IN"/>
        </w:rPr>
        <w:t>sealed &amp; signed copy of this document with Part-I (Techno-commercial) Bid</w:t>
      </w:r>
      <w:r w:rsidRPr="000B4E8A">
        <w:rPr>
          <w:rFonts w:asciiTheme="minorHAnsi" w:hAnsiTheme="minorHAnsi" w:cstheme="minorHAnsi"/>
          <w:color w:val="000000"/>
          <w:szCs w:val="24"/>
          <w:lang w:eastAsia="en-IN"/>
        </w:rPr>
        <w:t xml:space="preserve">. If on Price Bid Opening, it </w:t>
      </w:r>
      <w:proofErr w:type="gramStart"/>
      <w:r w:rsidRPr="000B4E8A">
        <w:rPr>
          <w:rFonts w:asciiTheme="minorHAnsi" w:hAnsiTheme="minorHAnsi" w:cstheme="minorHAnsi"/>
          <w:color w:val="000000"/>
          <w:szCs w:val="24"/>
          <w:lang w:eastAsia="en-IN"/>
        </w:rPr>
        <w:t>is found</w:t>
      </w:r>
      <w:proofErr w:type="gramEnd"/>
      <w:r w:rsidRPr="000B4E8A">
        <w:rPr>
          <w:rFonts w:asciiTheme="minorHAnsi" w:hAnsiTheme="minorHAnsi" w:cstheme="minorHAnsi"/>
          <w:color w:val="000000"/>
          <w:szCs w:val="24"/>
          <w:lang w:eastAsia="en-IN"/>
        </w:rPr>
        <w:t xml:space="preserve"> that Price Bid is not in this format; such Price Bid will be </w:t>
      </w:r>
      <w:r w:rsidR="00D61FEF">
        <w:rPr>
          <w:rFonts w:asciiTheme="minorHAnsi" w:hAnsiTheme="minorHAnsi" w:cstheme="minorHAnsi"/>
          <w:color w:val="000000"/>
          <w:szCs w:val="24"/>
          <w:lang w:eastAsia="en-IN"/>
        </w:rPr>
        <w:t xml:space="preserve">liable to be </w:t>
      </w:r>
      <w:r w:rsidRPr="000B4E8A">
        <w:rPr>
          <w:rFonts w:asciiTheme="minorHAnsi" w:hAnsiTheme="minorHAnsi" w:cstheme="minorHAnsi"/>
          <w:color w:val="000000"/>
          <w:szCs w:val="24"/>
          <w:lang w:eastAsia="en-IN"/>
        </w:rPr>
        <w:t>rejected.</w:t>
      </w:r>
    </w:p>
    <w:p w:rsidR="007904C2" w:rsidRDefault="007904C2" w:rsidP="00A051FD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Cs w:val="24"/>
          <w:lang w:eastAsia="en-IN"/>
        </w:rPr>
      </w:pPr>
      <w:r>
        <w:rPr>
          <w:rFonts w:asciiTheme="minorHAnsi" w:hAnsiTheme="minorHAnsi" w:cstheme="minorHAnsi"/>
          <w:color w:val="000000"/>
          <w:szCs w:val="24"/>
          <w:lang w:eastAsia="en-IN"/>
        </w:rPr>
        <w:t xml:space="preserve">Duly Sealed &amp; signed PVC Annexure </w:t>
      </w:r>
      <w:proofErr w:type="gramStart"/>
      <w:r>
        <w:rPr>
          <w:rFonts w:asciiTheme="minorHAnsi" w:hAnsiTheme="minorHAnsi" w:cstheme="minorHAnsi"/>
          <w:color w:val="000000"/>
          <w:szCs w:val="24"/>
          <w:lang w:eastAsia="en-IN"/>
        </w:rPr>
        <w:t>must be submitted</w:t>
      </w:r>
      <w:proofErr w:type="gramEnd"/>
      <w:r>
        <w:rPr>
          <w:rFonts w:asciiTheme="minorHAnsi" w:hAnsiTheme="minorHAnsi" w:cstheme="minorHAnsi"/>
          <w:color w:val="000000"/>
          <w:szCs w:val="24"/>
          <w:lang w:eastAsia="en-IN"/>
        </w:rPr>
        <w:t xml:space="preserve"> as part of Part-I (Techno-commercial) Bid.</w:t>
      </w:r>
    </w:p>
    <w:p w:rsidR="003709F5" w:rsidRPr="00D61FEF" w:rsidRDefault="00805AD4" w:rsidP="00F77AB1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Cs w:val="24"/>
          <w:lang w:eastAsia="en-IN"/>
        </w:rPr>
      </w:pPr>
      <w:r>
        <w:rPr>
          <w:rFonts w:asciiTheme="minorHAnsi" w:hAnsiTheme="minorHAnsi" w:cstheme="minorHAnsi"/>
          <w:color w:val="000000"/>
          <w:szCs w:val="24"/>
          <w:lang w:eastAsia="en-IN"/>
        </w:rPr>
        <w:t xml:space="preserve">All commercial terms &amp; Conditions will be as per BHEL General </w:t>
      </w:r>
      <w:r w:rsidR="00C22280">
        <w:rPr>
          <w:rFonts w:asciiTheme="minorHAnsi" w:hAnsiTheme="minorHAnsi" w:cstheme="minorHAnsi"/>
          <w:color w:val="000000"/>
          <w:szCs w:val="24"/>
          <w:lang w:eastAsia="en-IN"/>
        </w:rPr>
        <w:t>Terms</w:t>
      </w:r>
      <w:r>
        <w:rPr>
          <w:rFonts w:asciiTheme="minorHAnsi" w:hAnsiTheme="minorHAnsi" w:cstheme="minorHAnsi"/>
          <w:color w:val="000000"/>
          <w:szCs w:val="24"/>
          <w:lang w:eastAsia="en-IN"/>
        </w:rPr>
        <w:t xml:space="preserve"> &amp; Conditions of Enquiry Document (</w:t>
      </w:r>
      <w:r w:rsidRPr="00805AD4">
        <w:rPr>
          <w:rFonts w:asciiTheme="minorHAnsi" w:hAnsiTheme="minorHAnsi" w:cstheme="minorHAnsi"/>
          <w:color w:val="000000"/>
          <w:szCs w:val="24"/>
          <w:lang w:eastAsia="en-IN"/>
        </w:rPr>
        <w:t>BP 200102</w:t>
      </w:r>
      <w:r>
        <w:rPr>
          <w:rFonts w:asciiTheme="minorHAnsi" w:hAnsiTheme="minorHAnsi" w:cstheme="minorHAnsi"/>
          <w:color w:val="000000"/>
          <w:szCs w:val="24"/>
          <w:lang w:eastAsia="en-IN"/>
        </w:rPr>
        <w:t>).</w:t>
      </w:r>
      <w:r w:rsidR="00096E37" w:rsidRPr="00D61FEF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                                         </w:t>
      </w:r>
      <w:r w:rsidR="00096E37" w:rsidRPr="00D61FEF">
        <w:rPr>
          <w:rFonts w:asciiTheme="minorHAnsi" w:hAnsiTheme="minorHAnsi" w:cstheme="minorHAnsi"/>
          <w:b/>
          <w:bCs/>
          <w:cs/>
        </w:rPr>
        <w:t xml:space="preserve"> </w:t>
      </w:r>
      <w:r w:rsidR="00096E37" w:rsidRPr="00D61FEF">
        <w:rPr>
          <w:rFonts w:asciiTheme="minorHAnsi" w:hAnsiTheme="minorHAnsi" w:cstheme="minorHAnsi"/>
          <w:b/>
          <w:bCs/>
        </w:rPr>
        <w:t xml:space="preserve">               </w:t>
      </w:r>
    </w:p>
    <w:sectPr w:rsidR="003709F5" w:rsidRPr="00D61FEF" w:rsidSect="00630B82">
      <w:footerReference w:type="default" r:id="rId7"/>
      <w:pgSz w:w="12240" w:h="15840"/>
      <w:pgMar w:top="567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8C0" w:rsidRDefault="004328C0">
      <w:r>
        <w:separator/>
      </w:r>
    </w:p>
  </w:endnote>
  <w:endnote w:type="continuationSeparator" w:id="0">
    <w:p w:rsidR="004328C0" w:rsidRDefault="0043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1006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A0796" w:rsidRDefault="004A079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2754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2754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4A0796" w:rsidRDefault="004A07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8C0" w:rsidRDefault="004328C0">
      <w:r>
        <w:separator/>
      </w:r>
    </w:p>
  </w:footnote>
  <w:footnote w:type="continuationSeparator" w:id="0">
    <w:p w:rsidR="004328C0" w:rsidRDefault="00432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1611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37A3"/>
    <w:multiLevelType w:val="hybridMultilevel"/>
    <w:tmpl w:val="DCD44B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9476C"/>
    <w:multiLevelType w:val="hybridMultilevel"/>
    <w:tmpl w:val="2BC0B832"/>
    <w:lvl w:ilvl="0" w:tplc="A202D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30B71"/>
    <w:multiLevelType w:val="hybridMultilevel"/>
    <w:tmpl w:val="32A428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40171"/>
    <w:multiLevelType w:val="hybridMultilevel"/>
    <w:tmpl w:val="99FCC8D2"/>
    <w:lvl w:ilvl="0" w:tplc="9620D9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74794"/>
    <w:multiLevelType w:val="hybridMultilevel"/>
    <w:tmpl w:val="6A12A044"/>
    <w:lvl w:ilvl="0" w:tplc="374605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A4980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9F5"/>
    <w:rsid w:val="00066D80"/>
    <w:rsid w:val="00083824"/>
    <w:rsid w:val="00096E37"/>
    <w:rsid w:val="000B4E8A"/>
    <w:rsid w:val="000F70F5"/>
    <w:rsid w:val="0010259F"/>
    <w:rsid w:val="00111452"/>
    <w:rsid w:val="00140257"/>
    <w:rsid w:val="00157310"/>
    <w:rsid w:val="00167469"/>
    <w:rsid w:val="00174FCF"/>
    <w:rsid w:val="0022754A"/>
    <w:rsid w:val="00234DC1"/>
    <w:rsid w:val="0025212D"/>
    <w:rsid w:val="00275850"/>
    <w:rsid w:val="002B063E"/>
    <w:rsid w:val="002C66B2"/>
    <w:rsid w:val="002C7268"/>
    <w:rsid w:val="002F3800"/>
    <w:rsid w:val="003305B1"/>
    <w:rsid w:val="003709F5"/>
    <w:rsid w:val="003814D9"/>
    <w:rsid w:val="003A25F4"/>
    <w:rsid w:val="003D2A01"/>
    <w:rsid w:val="00421288"/>
    <w:rsid w:val="004328C0"/>
    <w:rsid w:val="004707F8"/>
    <w:rsid w:val="004A0796"/>
    <w:rsid w:val="004A46E0"/>
    <w:rsid w:val="004C2213"/>
    <w:rsid w:val="004F3789"/>
    <w:rsid w:val="00525D5B"/>
    <w:rsid w:val="00530BFB"/>
    <w:rsid w:val="00544C56"/>
    <w:rsid w:val="00566441"/>
    <w:rsid w:val="00611725"/>
    <w:rsid w:val="00625B2C"/>
    <w:rsid w:val="00630B82"/>
    <w:rsid w:val="00636290"/>
    <w:rsid w:val="00693C20"/>
    <w:rsid w:val="00760564"/>
    <w:rsid w:val="007862D8"/>
    <w:rsid w:val="007904C2"/>
    <w:rsid w:val="00792CB3"/>
    <w:rsid w:val="007B2206"/>
    <w:rsid w:val="00805AD4"/>
    <w:rsid w:val="00810D83"/>
    <w:rsid w:val="0081769E"/>
    <w:rsid w:val="0082198F"/>
    <w:rsid w:val="00856734"/>
    <w:rsid w:val="00896416"/>
    <w:rsid w:val="008C0778"/>
    <w:rsid w:val="009250F0"/>
    <w:rsid w:val="009A6C77"/>
    <w:rsid w:val="009B1D95"/>
    <w:rsid w:val="009F21E9"/>
    <w:rsid w:val="009F3186"/>
    <w:rsid w:val="009F6CFD"/>
    <w:rsid w:val="00A051FD"/>
    <w:rsid w:val="00A1372C"/>
    <w:rsid w:val="00A620CF"/>
    <w:rsid w:val="00A64905"/>
    <w:rsid w:val="00A924BF"/>
    <w:rsid w:val="00AD5645"/>
    <w:rsid w:val="00AE6844"/>
    <w:rsid w:val="00C22280"/>
    <w:rsid w:val="00C44B26"/>
    <w:rsid w:val="00C5106F"/>
    <w:rsid w:val="00C66D67"/>
    <w:rsid w:val="00C748F5"/>
    <w:rsid w:val="00CA18B8"/>
    <w:rsid w:val="00CC2B09"/>
    <w:rsid w:val="00CC6D4E"/>
    <w:rsid w:val="00CE5DF1"/>
    <w:rsid w:val="00D12AE7"/>
    <w:rsid w:val="00D61FEF"/>
    <w:rsid w:val="00D65021"/>
    <w:rsid w:val="00DA0BCA"/>
    <w:rsid w:val="00DC053E"/>
    <w:rsid w:val="00DD3D4C"/>
    <w:rsid w:val="00DF6005"/>
    <w:rsid w:val="00DF71C9"/>
    <w:rsid w:val="00F3069C"/>
    <w:rsid w:val="00F56A3A"/>
    <w:rsid w:val="00F7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5AA2D"/>
  <w15:chartTrackingRefBased/>
  <w15:docId w15:val="{9158B909-448B-4BC9-A77A-C1FA15A8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CC2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4B26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6142400</dc:creator>
  <cp:keywords/>
  <dc:description/>
  <cp:lastModifiedBy>6137547</cp:lastModifiedBy>
  <cp:revision>48</cp:revision>
  <cp:lastPrinted>2020-02-17T08:51:00Z</cp:lastPrinted>
  <dcterms:created xsi:type="dcterms:W3CDTF">2020-01-13T09:52:00Z</dcterms:created>
  <dcterms:modified xsi:type="dcterms:W3CDTF">2020-02-24T06:34:00Z</dcterms:modified>
</cp:coreProperties>
</file>